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2F702F" w:rsidRDefault="00881A26" w:rsidP="00216C5F">
      <w:pPr>
        <w:ind w:left="28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 апреля </w:t>
      </w:r>
      <w:r w:rsidR="00DF7877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DF7877">
        <w:rPr>
          <w:sz w:val="24"/>
          <w:szCs w:val="24"/>
        </w:rPr>
        <w:t xml:space="preserve"> </w:t>
      </w:r>
      <w:r w:rsidR="00216C5F" w:rsidRPr="002F702F">
        <w:rPr>
          <w:sz w:val="24"/>
          <w:szCs w:val="24"/>
        </w:rPr>
        <w:t xml:space="preserve">года состоялось заседание Контрольной комиссии УФК по Иркутской области под председательством </w:t>
      </w:r>
      <w:r>
        <w:rPr>
          <w:sz w:val="24"/>
          <w:szCs w:val="24"/>
        </w:rPr>
        <w:t xml:space="preserve">заместителя </w:t>
      </w:r>
      <w:r w:rsidR="00216C5F" w:rsidRPr="002F702F">
        <w:rPr>
          <w:sz w:val="24"/>
          <w:szCs w:val="24"/>
        </w:rPr>
        <w:t xml:space="preserve">руководителя УФК по Иркутской области </w:t>
      </w:r>
      <w:r w:rsidR="002F702F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Е.В. Журавлевой.</w:t>
      </w:r>
    </w:p>
    <w:p w:rsidR="00881A26" w:rsidRDefault="00216C5F" w:rsidP="00216C5F">
      <w:pPr>
        <w:spacing w:line="276" w:lineRule="exact"/>
        <w:ind w:left="28" w:right="30" w:firstLine="426"/>
        <w:jc w:val="both"/>
        <w:rPr>
          <w:sz w:val="28"/>
          <w:szCs w:val="28"/>
        </w:rPr>
      </w:pPr>
      <w:r w:rsidRPr="002F702F">
        <w:rPr>
          <w:sz w:val="24"/>
          <w:szCs w:val="24"/>
        </w:rPr>
        <w:t>В мероприятии принял</w:t>
      </w:r>
      <w:r w:rsidR="00B2611B">
        <w:rPr>
          <w:sz w:val="24"/>
          <w:szCs w:val="24"/>
        </w:rPr>
        <w:t>и</w:t>
      </w:r>
      <w:r w:rsidRPr="002F702F">
        <w:rPr>
          <w:sz w:val="24"/>
          <w:szCs w:val="24"/>
        </w:rPr>
        <w:t xml:space="preserve"> участие </w:t>
      </w:r>
      <w:r w:rsidR="00B2611B">
        <w:rPr>
          <w:sz w:val="24"/>
          <w:szCs w:val="24"/>
        </w:rPr>
        <w:t>представители</w:t>
      </w:r>
      <w:r w:rsidRPr="002F702F">
        <w:rPr>
          <w:sz w:val="24"/>
          <w:szCs w:val="24"/>
        </w:rPr>
        <w:t xml:space="preserve"> </w:t>
      </w:r>
      <w:r w:rsidR="00881A26">
        <w:rPr>
          <w:sz w:val="24"/>
          <w:szCs w:val="24"/>
        </w:rPr>
        <w:t>СЛУЖБЫ</w:t>
      </w:r>
      <w:r w:rsidR="00881A26" w:rsidRPr="00881A26">
        <w:rPr>
          <w:sz w:val="24"/>
          <w:szCs w:val="24"/>
        </w:rPr>
        <w:t xml:space="preserve"> ГОСУДАРСТВЕННОГО ФИНАНСО</w:t>
      </w:r>
      <w:r w:rsidR="00881A26">
        <w:rPr>
          <w:sz w:val="24"/>
          <w:szCs w:val="24"/>
        </w:rPr>
        <w:t xml:space="preserve">ВОГО КОНТРОЛЯ ИРКУТСКОЙ ОБЛАСТИ, </w:t>
      </w:r>
      <w:r w:rsidR="00881A26" w:rsidRPr="00A34868">
        <w:rPr>
          <w:sz w:val="28"/>
          <w:szCs w:val="28"/>
        </w:rPr>
        <w:t>КОМИТЕТ</w:t>
      </w:r>
      <w:r w:rsidR="00881A26">
        <w:rPr>
          <w:sz w:val="28"/>
          <w:szCs w:val="28"/>
        </w:rPr>
        <w:t>А</w:t>
      </w:r>
      <w:r w:rsidR="00881A26" w:rsidRPr="00A34868">
        <w:rPr>
          <w:sz w:val="28"/>
          <w:szCs w:val="28"/>
        </w:rPr>
        <w:t xml:space="preserve"> ПО ЭКОНОМИКЕ И ФИНАНСАМ АДМИНИСТРАЦИИ АНГАРСКОГО ГОРОДСКОГО ОКРУГА</w:t>
      </w:r>
      <w:r w:rsidR="00881A26">
        <w:rPr>
          <w:sz w:val="28"/>
          <w:szCs w:val="28"/>
        </w:rPr>
        <w:t>.</w:t>
      </w:r>
    </w:p>
    <w:p w:rsidR="00881A26" w:rsidRDefault="00881A26" w:rsidP="00154677">
      <w:pPr>
        <w:spacing w:line="276" w:lineRule="exact"/>
        <w:ind w:left="28" w:right="30" w:firstLine="426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216C5F" w:rsidRPr="002F702F">
        <w:rPr>
          <w:sz w:val="24"/>
          <w:szCs w:val="24"/>
        </w:rPr>
        <w:t xml:space="preserve">На заседании Контрольной комиссии УФК по Иркутской области участники рассмотрели </w:t>
      </w:r>
      <w:r w:rsidR="00960204" w:rsidRPr="00960204">
        <w:rPr>
          <w:sz w:val="24"/>
          <w:szCs w:val="24"/>
        </w:rPr>
        <w:t>результат</w:t>
      </w:r>
      <w:r w:rsidR="00154677">
        <w:rPr>
          <w:sz w:val="24"/>
          <w:szCs w:val="24"/>
        </w:rPr>
        <w:t>ы</w:t>
      </w:r>
      <w:r w:rsidR="00B2611B">
        <w:rPr>
          <w:sz w:val="24"/>
          <w:szCs w:val="24"/>
        </w:rPr>
        <w:t xml:space="preserve"> </w:t>
      </w:r>
      <w:r w:rsidR="00AC058D">
        <w:rPr>
          <w:sz w:val="24"/>
          <w:szCs w:val="24"/>
        </w:rPr>
        <w:t>плановых выездных проверок</w:t>
      </w:r>
      <w:r w:rsidRPr="00881A26">
        <w:rPr>
          <w:sz w:val="24"/>
          <w:szCs w:val="24"/>
        </w:rPr>
        <w:t xml:space="preserve">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sz w:val="24"/>
          <w:szCs w:val="24"/>
        </w:rPr>
        <w:t>в СЛУЖБЕ</w:t>
      </w:r>
      <w:r w:rsidRPr="00881A26">
        <w:rPr>
          <w:sz w:val="24"/>
          <w:szCs w:val="24"/>
        </w:rPr>
        <w:t xml:space="preserve"> ГОСУДАРСТВЕННОГО ФИНАНСОВОГО КОНТ</w:t>
      </w:r>
      <w:r>
        <w:rPr>
          <w:sz w:val="24"/>
          <w:szCs w:val="24"/>
        </w:rPr>
        <w:t>РОЛЯ ИРКУТСКОЙ ОБЛАСТИ, КОМИТЕТЕ</w:t>
      </w:r>
      <w:r w:rsidRPr="00881A26">
        <w:rPr>
          <w:sz w:val="24"/>
          <w:szCs w:val="24"/>
        </w:rPr>
        <w:t xml:space="preserve"> ПО ЭКОНОМИКЕ И ФИНАНСАМ АДМИНИСТРАЦИИ АНГАРСКОГО ГОРОДСКОГО ОКРУГА</w:t>
      </w:r>
      <w:r>
        <w:rPr>
          <w:sz w:val="24"/>
          <w:szCs w:val="24"/>
        </w:rPr>
        <w:t xml:space="preserve"> за </w:t>
      </w:r>
      <w:r w:rsidRPr="00881A26">
        <w:rPr>
          <w:sz w:val="24"/>
          <w:szCs w:val="24"/>
        </w:rPr>
        <w:t>2024 – 2025 годы</w:t>
      </w:r>
      <w:r>
        <w:rPr>
          <w:sz w:val="24"/>
          <w:szCs w:val="24"/>
        </w:rPr>
        <w:t>.</w:t>
      </w:r>
    </w:p>
    <w:p w:rsidR="00154677" w:rsidRPr="002F702F" w:rsidRDefault="00881A26" w:rsidP="00154677">
      <w:pPr>
        <w:spacing w:line="276" w:lineRule="exact"/>
        <w:ind w:left="28" w:right="30" w:firstLine="426"/>
        <w:jc w:val="both"/>
        <w:rPr>
          <w:sz w:val="24"/>
          <w:szCs w:val="24"/>
        </w:rPr>
      </w:pPr>
      <w:r w:rsidRPr="00881A26">
        <w:rPr>
          <w:sz w:val="24"/>
          <w:szCs w:val="24"/>
        </w:rPr>
        <w:t>В ходе обсуждения были выработаны предложения по реализации результатов, проведенных контрольных меро</w:t>
      </w:r>
      <w:bookmarkStart w:id="0" w:name="_GoBack"/>
      <w:bookmarkEnd w:id="0"/>
      <w:r w:rsidRPr="00881A26">
        <w:rPr>
          <w:sz w:val="24"/>
          <w:szCs w:val="24"/>
        </w:rPr>
        <w:t>приятий.</w:t>
      </w:r>
    </w:p>
    <w:sectPr w:rsidR="00154677" w:rsidRPr="002F7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154677"/>
    <w:rsid w:val="001E3D70"/>
    <w:rsid w:val="00216C5F"/>
    <w:rsid w:val="002F702F"/>
    <w:rsid w:val="004F3958"/>
    <w:rsid w:val="005546AD"/>
    <w:rsid w:val="00580E80"/>
    <w:rsid w:val="006E7B20"/>
    <w:rsid w:val="00751AAF"/>
    <w:rsid w:val="007C766F"/>
    <w:rsid w:val="00856C2C"/>
    <w:rsid w:val="00881A26"/>
    <w:rsid w:val="00960204"/>
    <w:rsid w:val="00966419"/>
    <w:rsid w:val="00AC058D"/>
    <w:rsid w:val="00B2611B"/>
    <w:rsid w:val="00B41583"/>
    <w:rsid w:val="00CA49C6"/>
    <w:rsid w:val="00D65F4C"/>
    <w:rsid w:val="00DE5BD8"/>
    <w:rsid w:val="00D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Дерунова Ирина Викторовна</cp:lastModifiedBy>
  <cp:revision>19</cp:revision>
  <dcterms:created xsi:type="dcterms:W3CDTF">2022-10-06T01:45:00Z</dcterms:created>
  <dcterms:modified xsi:type="dcterms:W3CDTF">2026-04-09T05:54:00Z</dcterms:modified>
</cp:coreProperties>
</file>